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FA" w:rsidRDefault="00CB27FA" w:rsidP="00E16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</w:instrText>
      </w:r>
      <w:r w:rsidRPr="00CB27FA">
        <w:rPr>
          <w:rFonts w:ascii="Times New Roman" w:hAnsi="Times New Roman" w:cs="Times New Roman"/>
          <w:sz w:val="28"/>
          <w:szCs w:val="28"/>
          <w:lang w:val="en-US"/>
        </w:rPr>
        <w:instrText>http://www.nsmu.ru/news/index.php?ID=45771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22CF2">
        <w:rPr>
          <w:rStyle w:val="a5"/>
          <w:rFonts w:ascii="Times New Roman" w:hAnsi="Times New Roman" w:cs="Times New Roman"/>
          <w:sz w:val="28"/>
          <w:szCs w:val="28"/>
          <w:lang w:val="en-US"/>
        </w:rPr>
        <w:t>http://www.nsmu.ru/news/index.php?ID=45771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CB27FA" w:rsidRDefault="00CB27FA" w:rsidP="00E16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27FA" w:rsidRDefault="00CB27FA" w:rsidP="00E16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27FA" w:rsidRPr="00CB27FA" w:rsidRDefault="00CB27FA" w:rsidP="00CB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7445" cy="1147445"/>
            <wp:effectExtent l="0" t="0" r="0" b="0"/>
            <wp:docPr id="1" name="Рисунок 1" descr="Сотрудничество с Университетом Заммельвейса (Венгр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рудничество с Университетом Заммельвейса (Венгрия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7FA">
        <w:rPr>
          <w:rFonts w:ascii="Arial" w:eastAsia="Times New Roman" w:hAnsi="Arial" w:cs="Arial"/>
          <w:color w:val="82929A"/>
          <w:sz w:val="17"/>
          <w:szCs w:val="17"/>
          <w:shd w:val="clear" w:color="auto" w:fill="FFFFFF"/>
          <w:lang w:eastAsia="ru-RU"/>
        </w:rPr>
        <w:t>14.07.2018</w:t>
      </w:r>
    </w:p>
    <w:p w:rsidR="00CB27FA" w:rsidRPr="0074275B" w:rsidRDefault="00CB27FA" w:rsidP="0074275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</w:pPr>
      <w:r w:rsidRPr="0074275B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 xml:space="preserve">Сотрудничество с Университетом </w:t>
      </w:r>
      <w:proofErr w:type="spellStart"/>
      <w:r w:rsidRPr="0074275B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>Заммельвейса</w:t>
      </w:r>
      <w:proofErr w:type="spellEnd"/>
      <w:r w:rsidRPr="0074275B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 xml:space="preserve"> (Венгрия)</w:t>
      </w:r>
    </w:p>
    <w:p w:rsidR="00CB27FA" w:rsidRPr="0074275B" w:rsidRDefault="00CB27FA" w:rsidP="0074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Расширяются международные связи СГМУ с европейскими партнерами. В начале июля на базе Университета </w:t>
      </w:r>
      <w:proofErr w:type="spellStart"/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Заммельвейса</w:t>
      </w:r>
      <w:proofErr w:type="spellEnd"/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 (Будапешт) – одного из старейших университетов Венгрии, имеющего 250-летнюю историю – состоялся международный семинар по вопросам психического здоровья лиц пожилого возраста, проведенный в рамках </w:t>
      </w:r>
      <w:proofErr w:type="spellStart"/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мультицентрового</w:t>
      </w:r>
      <w:proofErr w:type="spellEnd"/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 проекта Евросоюза «Снижение социального отчуждения по старости в Европе». В семинаре приняли участие представители двух архангельских вузов – СГМУ и САФУ.</w:t>
      </w:r>
    </w:p>
    <w:p w:rsidR="00CB27FA" w:rsidRPr="0074275B" w:rsidRDefault="00CB27FA" w:rsidP="00742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</w:p>
    <w:p w:rsidR="00CB27FA" w:rsidRPr="0074275B" w:rsidRDefault="00CB27FA" w:rsidP="00742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Основные результаты научно-практических исследований по профилактике психических нарушений у лиц старшей возрастной группы доложил заведующий кафедрой психиатрии и клинической психологии профессор Андрей Соловьев. Обсуждены вопросы профессионального сотрудничества с Институтом психического здоровья Университета </w:t>
      </w:r>
      <w:proofErr w:type="spellStart"/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Заммельвейса</w:t>
      </w:r>
      <w:proofErr w:type="spellEnd"/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, проведена организационная работа по подготовке межуниверситетского Договора о сотрудничестве. Планируется участие преподавателей Университета </w:t>
      </w:r>
      <w:proofErr w:type="spellStart"/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Заммельвейса</w:t>
      </w:r>
      <w:proofErr w:type="spellEnd"/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 в международной конференции по психиатрии III </w:t>
      </w:r>
      <w:proofErr w:type="spellStart"/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Муратовские</w:t>
      </w:r>
      <w:proofErr w:type="spellEnd"/>
      <w:r w:rsidRPr="0074275B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чтения в СГМУ в октябре 2018 г.</w:t>
      </w:r>
    </w:p>
    <w:p w:rsidR="00CB27FA" w:rsidRPr="0074275B" w:rsidRDefault="00CB27FA" w:rsidP="00742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27FA" w:rsidRPr="0074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E2"/>
    <w:rsid w:val="0020085E"/>
    <w:rsid w:val="00226717"/>
    <w:rsid w:val="004473EF"/>
    <w:rsid w:val="0074275B"/>
    <w:rsid w:val="00827DE2"/>
    <w:rsid w:val="0086230A"/>
    <w:rsid w:val="00A526D2"/>
    <w:rsid w:val="00CB27FA"/>
    <w:rsid w:val="00CC311B"/>
    <w:rsid w:val="00E16362"/>
    <w:rsid w:val="00F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2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B27FA"/>
  </w:style>
  <w:style w:type="paragraph" w:styleId="a3">
    <w:name w:val="Balloon Text"/>
    <w:basedOn w:val="a"/>
    <w:link w:val="a4"/>
    <w:uiPriority w:val="99"/>
    <w:semiHidden/>
    <w:unhideWhenUsed/>
    <w:rsid w:val="00CB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2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2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B27FA"/>
  </w:style>
  <w:style w:type="paragraph" w:styleId="a3">
    <w:name w:val="Balloon Text"/>
    <w:basedOn w:val="a"/>
    <w:link w:val="a4"/>
    <w:uiPriority w:val="99"/>
    <w:semiHidden/>
    <w:unhideWhenUsed/>
    <w:rsid w:val="00CB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2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solovievag</dc:creator>
  <cp:lastModifiedBy>Денисова Елена Владимировна</cp:lastModifiedBy>
  <cp:revision>10</cp:revision>
  <dcterms:created xsi:type="dcterms:W3CDTF">2018-07-12T06:57:00Z</dcterms:created>
  <dcterms:modified xsi:type="dcterms:W3CDTF">2023-02-06T13:30:00Z</dcterms:modified>
</cp:coreProperties>
</file>